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A10" w:rsidRPr="00C74A10" w:rsidRDefault="00C74A10" w:rsidP="00C74A10">
      <w:pPr>
        <w:jc w:val="center"/>
        <w:rPr>
          <w:b/>
          <w:sz w:val="34"/>
          <w:u w:val="single"/>
        </w:rPr>
      </w:pPr>
      <w:r w:rsidRPr="00C74A10">
        <w:rPr>
          <w:b/>
          <w:sz w:val="34"/>
          <w:u w:val="single"/>
        </w:rPr>
        <w:t>Buttercreme (</w:t>
      </w:r>
      <w:proofErr w:type="spellStart"/>
      <w:r w:rsidRPr="00C74A10">
        <w:rPr>
          <w:b/>
          <w:sz w:val="34"/>
          <w:u w:val="single"/>
        </w:rPr>
        <w:t>Eclaires</w:t>
      </w:r>
      <w:proofErr w:type="spellEnd"/>
      <w:r w:rsidRPr="00C74A10">
        <w:rPr>
          <w:b/>
          <w:sz w:val="34"/>
          <w:u w:val="single"/>
        </w:rPr>
        <w:t xml:space="preserve">, </w:t>
      </w:r>
      <w:proofErr w:type="spellStart"/>
      <w:r w:rsidRPr="00C74A10">
        <w:rPr>
          <w:b/>
          <w:sz w:val="34"/>
          <w:u w:val="single"/>
        </w:rPr>
        <w:t>Tartelettes</w:t>
      </w:r>
      <w:proofErr w:type="spellEnd"/>
      <w:r w:rsidRPr="00C74A10">
        <w:rPr>
          <w:b/>
          <w:sz w:val="34"/>
          <w:u w:val="single"/>
        </w:rPr>
        <w:t xml:space="preserve">, Torten, </w:t>
      </w:r>
      <w:proofErr w:type="spellStart"/>
      <w:r w:rsidR="00801534">
        <w:rPr>
          <w:b/>
          <w:sz w:val="34"/>
          <w:u w:val="single"/>
        </w:rPr>
        <w:t>Macarons</w:t>
      </w:r>
      <w:proofErr w:type="spellEnd"/>
      <w:r w:rsidR="00801534">
        <w:rPr>
          <w:b/>
          <w:sz w:val="34"/>
          <w:u w:val="single"/>
        </w:rPr>
        <w:t xml:space="preserve"> </w:t>
      </w:r>
      <w:bookmarkStart w:id="0" w:name="_GoBack"/>
      <w:bookmarkEnd w:id="0"/>
      <w:r w:rsidRPr="00C74A10">
        <w:rPr>
          <w:b/>
          <w:sz w:val="34"/>
          <w:u w:val="single"/>
        </w:rPr>
        <w:t>usw.)</w:t>
      </w:r>
    </w:p>
    <w:p w:rsidR="00C74A10" w:rsidRDefault="00C74A10"/>
    <w:p w:rsidR="00C74A10" w:rsidRDefault="00C74A10"/>
    <w:p w:rsidR="00C74A10" w:rsidRDefault="00C74A10">
      <w:r>
        <w:t xml:space="preserve">1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Ei</w:t>
      </w:r>
    </w:p>
    <w:p w:rsidR="00C74A10" w:rsidRDefault="00C74A10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C74A10" w:rsidRDefault="00C74A10">
      <w:r>
        <w:t>180 g</w:t>
      </w:r>
      <w:r>
        <w:tab/>
      </w:r>
      <w:r>
        <w:tab/>
        <w:t>Zucker</w:t>
      </w:r>
    </w:p>
    <w:p w:rsidR="00C74A10" w:rsidRDefault="00C74A10">
      <w:r>
        <w:t>25 g</w:t>
      </w:r>
      <w:r>
        <w:tab/>
      </w:r>
      <w:r>
        <w:tab/>
        <w:t>Traubenzucker</w:t>
      </w:r>
    </w:p>
    <w:p w:rsidR="00C74A10" w:rsidRDefault="00C74A10">
      <w:r>
        <w:t>250 g</w:t>
      </w:r>
      <w:r>
        <w:tab/>
      </w:r>
      <w:r>
        <w:tab/>
        <w:t>weiche Butter</w:t>
      </w:r>
    </w:p>
    <w:p w:rsidR="00C74A10" w:rsidRDefault="00C74A10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Vanillemark</w:t>
      </w:r>
    </w:p>
    <w:p w:rsidR="00C74A10" w:rsidRDefault="00C74A10"/>
    <w:p w:rsidR="00C74A10" w:rsidRDefault="00C74A10"/>
    <w:p w:rsidR="00C74A10" w:rsidRDefault="00C74A10"/>
    <w:p w:rsidR="00C74A10" w:rsidRDefault="00C74A10" w:rsidP="00C74A10">
      <w:pPr>
        <w:pStyle w:val="Listenabsatz"/>
        <w:numPr>
          <w:ilvl w:val="0"/>
          <w:numId w:val="1"/>
        </w:numPr>
      </w:pPr>
      <w:r>
        <w:t>Eier und Eigelb schaumig schlagen (kalt)</w:t>
      </w:r>
    </w:p>
    <w:p w:rsidR="00C74A10" w:rsidRDefault="00C74A10" w:rsidP="00C74A10">
      <w:pPr>
        <w:pStyle w:val="Listenabsatz"/>
        <w:numPr>
          <w:ilvl w:val="0"/>
          <w:numId w:val="1"/>
        </w:numPr>
      </w:pPr>
      <w:r>
        <w:t>Zucker, Traubenzucker und 100ml Wasser aufkochen und auf 121°C kochen</w:t>
      </w:r>
    </w:p>
    <w:p w:rsidR="00C74A10" w:rsidRDefault="00C74A10" w:rsidP="00C74A10">
      <w:pPr>
        <w:pStyle w:val="Listenabsatz"/>
        <w:numPr>
          <w:ilvl w:val="0"/>
          <w:numId w:val="1"/>
        </w:numPr>
      </w:pPr>
      <w:r>
        <w:t>Dann Zuckerlösung zu Eier geben und kalt schlagen (muss schnell gehen!)</w:t>
      </w:r>
    </w:p>
    <w:p w:rsidR="00C74A10" w:rsidRDefault="00C74A10" w:rsidP="00C74A10">
      <w:pPr>
        <w:pStyle w:val="Listenabsatz"/>
        <w:numPr>
          <w:ilvl w:val="0"/>
          <w:numId w:val="1"/>
        </w:numPr>
      </w:pPr>
      <w:r>
        <w:t>Auf Eiswasser kalt stellen</w:t>
      </w:r>
    </w:p>
    <w:p w:rsidR="00C74A10" w:rsidRDefault="00C74A10" w:rsidP="00C74A10">
      <w:pPr>
        <w:pStyle w:val="Listenabsatz"/>
        <w:numPr>
          <w:ilvl w:val="0"/>
          <w:numId w:val="1"/>
        </w:numPr>
      </w:pPr>
      <w:r>
        <w:t>Die Butter unter die Masse rühren – 10 min. ruhen lassen und nochmals kräftig durchrühren</w:t>
      </w:r>
    </w:p>
    <w:p w:rsidR="00C74A10" w:rsidRDefault="00C74A10" w:rsidP="00C74A10"/>
    <w:p w:rsidR="00C74A10" w:rsidRDefault="00C74A10" w:rsidP="00C74A10"/>
    <w:p w:rsidR="00C74A10" w:rsidRDefault="00C74A10" w:rsidP="00C74A10">
      <w:pPr>
        <w:pStyle w:val="Listenabsatz"/>
      </w:pPr>
      <w:r>
        <w:t>Die Buttercreme lässt sich gut aromatisieren mit 25ml des gewünschten Alkohols.</w:t>
      </w:r>
    </w:p>
    <w:sectPr w:rsidR="00C74A1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B6A90"/>
    <w:multiLevelType w:val="hybridMultilevel"/>
    <w:tmpl w:val="D34CAE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A10"/>
    <w:rsid w:val="00801534"/>
    <w:rsid w:val="00BD07B4"/>
    <w:rsid w:val="00C7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4A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4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473</Characters>
  <Application>Microsoft Office Word</Application>
  <DocSecurity>0</DocSecurity>
  <Lines>3</Lines>
  <Paragraphs>1</Paragraphs>
  <ScaleCrop>false</ScaleCrop>
  <Company>Hewlett-Packard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2014-07-16T10:52:00Z</dcterms:created>
  <dcterms:modified xsi:type="dcterms:W3CDTF">2014-08-17T14:57:00Z</dcterms:modified>
</cp:coreProperties>
</file>